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F" w:rsidRPr="00972EC9" w:rsidRDefault="00A3763F" w:rsidP="00A3763F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 w:hint="eastAsia"/>
          <w:color w:val="333333"/>
          <w:kern w:val="0"/>
          <w:sz w:val="44"/>
          <w:szCs w:val="44"/>
        </w:rPr>
      </w:pPr>
      <w:r w:rsidRPr="00972EC9">
        <w:rPr>
          <w:rFonts w:ascii="仿宋_GB2312" w:eastAsia="仿宋_GB2312" w:hAnsi="宋体" w:cs="宋体" w:hint="eastAsia"/>
          <w:color w:val="333333"/>
          <w:kern w:val="0"/>
          <w:sz w:val="44"/>
          <w:szCs w:val="44"/>
        </w:rPr>
        <w:t>阿坝州驻都江堰企业离退休人员管理中心</w:t>
      </w:r>
    </w:p>
    <w:p w:rsidR="00A3763F" w:rsidRDefault="00A3763F" w:rsidP="00A3763F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A3763F" w:rsidRPr="00DA0246" w:rsidRDefault="00A3763F" w:rsidP="00A3763F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DA024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财政拨款“三公”经费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2015</w:t>
      </w:r>
      <w:r w:rsidRPr="00DA024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决</w:t>
      </w:r>
      <w:r w:rsidRPr="00DA024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算情况表</w:t>
      </w:r>
    </w:p>
    <w:p w:rsidR="00A3763F" w:rsidRPr="00DA0246" w:rsidRDefault="00A3763F" w:rsidP="00A3763F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单位：万元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2"/>
        <w:gridCol w:w="3842"/>
      </w:tblGrid>
      <w:tr w:rsidR="00A3763F" w:rsidRPr="00DA0246" w:rsidTr="000875A7">
        <w:trPr>
          <w:trHeight w:hRule="exact" w:val="6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2015年决</w:t>
            </w: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算</w:t>
            </w: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　　　　　　（万元）</w:t>
            </w:r>
          </w:p>
        </w:tc>
      </w:tr>
      <w:tr w:rsidR="00A3763F" w:rsidRPr="00DA0246" w:rsidTr="00087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因公出国（境）经费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ind w:firstLineChars="650" w:firstLine="182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3763F" w:rsidRPr="00DA0246" w:rsidTr="00087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0.142</w:t>
            </w:r>
          </w:p>
        </w:tc>
      </w:tr>
      <w:tr w:rsidR="00A3763F" w:rsidRPr="00DA0246" w:rsidTr="00087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公务用车购置及运行维护费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5.05</w:t>
            </w:r>
          </w:p>
        </w:tc>
      </w:tr>
      <w:tr w:rsidR="00A3763F" w:rsidRPr="00DA0246" w:rsidTr="00087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其中：购置经费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3763F" w:rsidRPr="00DA0246" w:rsidTr="00087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A02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运行维护费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63F" w:rsidRPr="00DA0246" w:rsidRDefault="00A3763F" w:rsidP="000875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5.05</w:t>
            </w:r>
          </w:p>
        </w:tc>
      </w:tr>
    </w:tbl>
    <w:p w:rsidR="00A3763F" w:rsidRPr="00DA0246" w:rsidRDefault="00A3763F" w:rsidP="00A3763F">
      <w:pPr>
        <w:spacing w:line="240" w:lineRule="atLeast"/>
        <w:rPr>
          <w:sz w:val="28"/>
          <w:szCs w:val="28"/>
        </w:rPr>
      </w:pPr>
    </w:p>
    <w:p w:rsidR="00995032" w:rsidRDefault="00995032"/>
    <w:sectPr w:rsidR="00995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32" w:rsidRDefault="00995032" w:rsidP="00A3763F">
      <w:r>
        <w:separator/>
      </w:r>
    </w:p>
  </w:endnote>
  <w:endnote w:type="continuationSeparator" w:id="1">
    <w:p w:rsidR="00995032" w:rsidRDefault="00995032" w:rsidP="00A3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32" w:rsidRDefault="00995032" w:rsidP="00A3763F">
      <w:r>
        <w:separator/>
      </w:r>
    </w:p>
  </w:footnote>
  <w:footnote w:type="continuationSeparator" w:id="1">
    <w:p w:rsidR="00995032" w:rsidRDefault="00995032" w:rsidP="00A37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63F"/>
    <w:rsid w:val="00995032"/>
    <w:rsid w:val="00A3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F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Founder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蓉金</dc:creator>
  <cp:keywords/>
  <dc:description/>
  <cp:lastModifiedBy>蓉金</cp:lastModifiedBy>
  <cp:revision>2</cp:revision>
  <dcterms:created xsi:type="dcterms:W3CDTF">2016-09-01T03:02:00Z</dcterms:created>
  <dcterms:modified xsi:type="dcterms:W3CDTF">2016-09-01T03:02:00Z</dcterms:modified>
</cp:coreProperties>
</file>